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数码艺术学院2022年“云端思政”系列</w:t>
      </w:r>
    </w:p>
    <w:p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线上主题教育实践活动实施方案</w:t>
      </w:r>
    </w:p>
    <w:tbl>
      <w:tblPr>
        <w:tblStyle w:val="10"/>
        <w:tblW w:w="5004" w:type="pct"/>
        <w:tblInd w:w="0" w:type="dxa"/>
        <w:tblLayout w:type="autofit"/>
        <w:tblCellMar>
          <w:top w:w="150" w:type="dxa"/>
          <w:left w:w="0" w:type="dxa"/>
          <w:bottom w:w="150" w:type="dxa"/>
          <w:right w:w="0" w:type="dxa"/>
        </w:tblCellMar>
      </w:tblPr>
      <w:tblGrid>
        <w:gridCol w:w="8313"/>
      </w:tblGrid>
      <w:tr>
        <w:tblPrEx>
          <w:tblCellMar>
            <w:top w:w="150" w:type="dxa"/>
            <w:left w:w="0" w:type="dxa"/>
            <w:bottom w:w="150" w:type="dxa"/>
            <w:right w:w="0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为深入贯彻落实中共中央 国务院印发的《关于加强和改进新形势下高校思想政治工作的意见》和教育部等八部门《关于加快构建高校思想政治工作体系的意见》文件精神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充分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把握新形势、瞄准新问题、运用新技术、推进新举措，将疫情“危机”转化为思政教育的“契机”，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数码艺术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学院分团委在扎实推进疫情防控相关工作的同时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认真贯彻落实学校有关部署要求，积极发挥团组织的战斗堡垒作用和团员青年的先锋模范作用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将于近期组织开展202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年“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云端思政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”系列线上主题教育实践活动，培养学生家国情怀，提高能力素养，增强自护能力，不断增强师生战胜疫情的信心和决心。现将相关工作通知如下：</w:t>
            </w:r>
          </w:p>
          <w:p>
            <w:pPr>
              <w:widowControl/>
              <w:spacing w:line="360" w:lineRule="auto"/>
              <w:ind w:left="482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一、活动主旨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深化思想认识、激发爱国热情、筑牢理想信念、稳定思想情绪、树立必胜信心、积极担当作为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ind w:left="482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二、活动时间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月-6月</w:t>
            </w:r>
          </w:p>
          <w:p>
            <w:pPr>
              <w:widowControl/>
              <w:spacing w:line="360" w:lineRule="auto"/>
              <w:ind w:left="482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三、主办、承办单位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主办单位：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数码艺术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学院分团委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承办单位：各学生组织、团支部</w:t>
            </w:r>
          </w:p>
          <w:p>
            <w:pPr>
              <w:widowControl/>
              <w:spacing w:line="360" w:lineRule="auto"/>
              <w:ind w:left="482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四、活动类型及组织要求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中共中央 国务院印发的《关于加强和改进新形势下高校思想政治工作的意见》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教育部等八部门《关于加快构建高校思想政治工作体系的意见》文件精神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按照“出品牌，强特色，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参与”的要求，活动类型分为思想引领类、资助育人类、文化活动类、心理辅导类、就业创业类。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本次“云端思政”系列活动共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设分院重点活动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项，具体类型及简介如下：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（一）思想引领类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3" w:firstLineChars="20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1. “心有所信”战疫系列信仰公开课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）活动对象： 分院全体学生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）活动时间：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4月-5月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）活动内容：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（1）新思想公开课——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讲好战“疫”故事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instrText xml:space="preserve"> HYPERLINK "mailto:通过引导学生及时发现和挖掘身边的战\“疫\”榜样，各团支部以宿舍为单位讲述战疫期间亲身经历的感人故事，凝聚起众志成城、共克时艰的强大正能量。以团支部为单位汇总，于4月15日前将本支部内学生讲述的视频以\“班级➕主讲人➕主题\”命名后打包发送至邮箱1565801620@qq.com，分团委将根据讲述内容评出\“最佳组织奖\”若干颁给各团支部，同时评选出\“最佳青春宣讲人\”若干。" </w:instrTex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通过引导学生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发现和挖掘身边的战“疫”榜样，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各团支部以宿舍为单位讲述战疫期间亲身经历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的感人故事，凝聚起众志成城、共克时艰的强大正能量。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分团委将评出“最佳组织奖”若干颁给各团支部，同时评选出“最佳青春宣讲人”若干。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（2）素养公开课——线上防疫知识竞答:依托“小小答题”小程序，制订疫情防控必备知识题目50余道，组织各团支部在统一时间进行答题，按分数高低评出个人奖项。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（3）梦想公开课——共同观影:利用bilibili或腾讯会议共同观影模式观看疫情相关视频、电影、纪录片，让学生们了解疫情期间国家从开始的惊慌到现在的沉着应对，了解疫情之下爱的坚定信念。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（二）资助育人类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3" w:firstLineChars="20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2. “诚信资助 励志成长”主题手抄报比赛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（一）活动对象：分院在库贫困生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（二）活动时间：4月10日-5月10日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（三）活动内容：从学院实际出发，充分发挥专业优势，以“诚信资助 励志成长”为主题面向受资助学生开展主题手抄报比赛，号召大家诚信获资助，诚信报社会，做诚信之人，行诚信之事。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（四）作品要求：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（1）选用8开画纸，字迹清晰，排版考究。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（2）内容可围绕国家资助政策，感恩、诚信、励志、自强等方面，宣传正能量，积极向上。要求内容充实，图文并茂，色彩分明。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（3）作品在背面注明“班级+姓名”。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3" w:firstLineChars="20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3.“感恩资助 感谢有你”线上演讲比赛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（一）活动对象：分院在库贫困生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（二）活动时间：5月10日-5月30日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（三）活动内容：以学生录制视频的方式征集想说的话或渴望分享的小故事。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（1）我想对你说声谢谢——以“最想感谢的人+最想对他（她）说的话”为题，用最直接的方式表达最真诚的感谢。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（2）这一路，感谢有你——参与者可就亲身经历分享温暖感人的小故事，把深埋在心里的感动告诉全世界。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（四）视频录制要求：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（1）格式：MP4/MOV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（2）分辨率：720P以上（横屏录制）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（3）时长3-9分钟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（4）文件大小：不超过1G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（三）文化活动类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3" w:firstLineChars="20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4.“恰在南信赶上春”大型原创艺术作品征集活动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（一）活动对象：分院全体学生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（二）活动时间：4月-5月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三）活动内容：为丰富疫情管控期间学生的精神文化生活，进一步增强学生爱校、荣校意识，特举办“恰在南信赶上春”原创艺术作品征集活动。并设立平面设计、摄影、短视频、绘画、手工制作类五个创作形式组别，旨在通过平面设计、摄影、短视频、绘画、文创设计等形式，记录春暖花开时节下的“春日南信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（四）作品要求: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（1）平面设计类：以插画形式设计南信之春海报，尺寸为60cmX80cm（以JPG+源文件格式提交）。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（2）摄影类：摄影记录南信春光的一组照片，照片分辨率要求不低于300dpi，格式为JPG/JPEG，每组照片不少于3张。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（3）短视频类：拍摄、创作贴合主题的短视频，风格不限，格式为MP4/M4V，720*1280、1280*720等以上均可，时间1-3分钟。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（4）绘画类：以手绘方式定格南信春色，类型、风格不限。绘画纸张不小于8k。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（5）手工制作类：利用校园内落叶、落花等进行环创（不得故意损害学校植物）。</w:t>
            </w:r>
          </w:p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Chars="0" w:firstLine="643" w:firstLineChars="200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5.数码艺术学院学生会会标设计大赛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（一）活动对象：分院全体学生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（二）活动时间：3月28日-4月30日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（三）活动内容：参赛学生以“数码艺术学院学生会会标”为题，运用PS、AI等设计软件进行设计，参赛作品必须健康向上，体现数码艺术学院学生会的特色文化，做到既简洁美观，又寓意深刻。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（四）作品要求：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（1）参赛作品必须为原创，不得抄袭他人作品，不得从网站上下载别人的作品，一经发现，取消比赛资格。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（2）参赛作品需要有100-200字的文字说明（附作品设计主题、理念等）。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firstLine="643" w:firstLineChars="2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6.“强健体魄，共抗疫情”寝室运动打卡活动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（一）活动对象：分院全体学生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（二）活动时间：自发布之日起到恢复线下教学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三）活动内容：在确保安全的前提下，鼓励学生使用专业或非专业器械，自行开展日常运动和趣味运动，并通过在专属运动打卡群里上传运动视频、运动照片等形式，充分营造宿舍体育锻炼氛围，加强青年学生体育锻炼意识。每周将评选出“最佳运动打卡”、“最有趣运动打卡”在官微进行宣传与展示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（四）心理辅导类</w:t>
            </w:r>
          </w:p>
          <w:p>
            <w:pPr>
              <w:widowControl/>
              <w:spacing w:line="360" w:lineRule="auto"/>
              <w:ind w:firstLine="643" w:firstLineChars="2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7.“传承传统文化、兴我礼仪之邦”主题剪纸活动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（一）活动对象： 分院全体学生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（二）活动时间：3月24日—4月14日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（三）活动内容：通过线上邮箱投稿的方式，以“我心传承 妙剪生花”为主题，面向全校学生征集自行创作的剪纸作品，分享中国民间艺术之美，强化文化传承责任意识，激发学生热爱祖国的情怀。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（四）作品要求：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（1）参展作品为各种心理健康家国情怀主题剪纸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（2）每人单类参展作品限于2幅，作品规格不限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（3）作品须作者原创，如发现抄袭，取消参赛资格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（五）就业指导类</w:t>
            </w:r>
          </w:p>
          <w:p>
            <w:pPr>
              <w:widowControl/>
              <w:spacing w:line="360" w:lineRule="auto"/>
              <w:ind w:firstLine="643" w:firstLineChars="2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8.“延展就业知识，实践职场技能”简历制作大赛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（一）活动对象：分院大三学生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（二）活动时间：3 月27日——2022年4 月 27日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（三）活动内容：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（1）初赛(3月27日——4月17日)：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instrText xml:space="preserve"> HYPERLINK "mailto:参赛同学根据提供的招聘简章准备个人的简历。各班级自行组织内部选拔赛，各推荐3名优秀选手参加决赛，并于4月17日前将推荐选手简历发至xinzh@njcit.cn邮箱。" </w:instrTex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参赛同学根据提供的招聘简章准备个人的简历。各班级自行组织内部选拔赛，各推荐3名优秀选手参加决赛，并于4月17日前将推荐选手简历发至xinzh@njcit.cn邮箱。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（2）决赛（4月27日）：线上进行三个环节的评比，分别为作品展示&amp;介绍（介绍作品亮点、突出点）以PPT形式，评委提问环节，临场应变环节。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（四）作品要求：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（1）参赛作品要求内容完整真实、简明扼要，文字表达准确、有条理，版面格式清晰、美观人方，内容充实。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（2）要求参赛作品能充分体现个性特质，能充分展现参赛大学生朝气蓬勃的精神风貌,能充分展现当代青年人的职业新人形象。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（3）简历内容中必须包括个人基本信息，并可根据自身职业规划适当虚拟求职信息。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（4）杜绝各种抄袭行为,必须为本人独立制作，否则取消入围资格。</w:t>
            </w:r>
          </w:p>
          <w:p>
            <w:pPr>
              <w:widowControl/>
              <w:spacing w:line="360" w:lineRule="auto"/>
              <w:ind w:firstLine="643" w:firstLineChars="2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9.系列就业指导云端讲座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（一）活动对象：分院全体学生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（二）活动时间：5-6月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20" w:firstLineChars="100"/>
              <w:rPr>
                <w:rFonts w:hint="default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三）活动内容：以专业为单位举办5场系列讲座，内容主要为企业内容实训和晋升空间分析、职业发展的多元化未来分析、招聘全流程各个环节的注意事项、如何精准求职，以及从企业、HR、求职者等多维度进行讲解和一对一进行模拟求职指导。</w:t>
            </w:r>
          </w:p>
          <w:p>
            <w:pPr>
              <w:widowControl/>
              <w:spacing w:line="360" w:lineRule="auto"/>
              <w:ind w:firstLine="640" w:firstLineChars="20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五、经费支持及评比表彰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分院重点立项活动均给予经费支持，每项活动举办后，在分院官微和易班平台发布活动开展情况和活动总结。分团委将评选出优秀活动项目予以表彰。</w:t>
            </w:r>
          </w:p>
          <w:p>
            <w:pPr>
              <w:widowControl/>
              <w:spacing w:line="360" w:lineRule="auto"/>
              <w:ind w:firstLine="640" w:firstLineChars="20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六、工作要求</w:t>
            </w: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坚持阶段性与长期性相统一。要开展好此次思想政治教育活动，统一谋划，一体部署，共同推进，引导学生筑牢理想信念、扛起责任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担当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，点亮青春梦想。</w:t>
            </w: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 xml:space="preserve">坚持教育性与管理性相统一。挖掘疫情防控中生动感人的育人元素，教育广大学生学有榜样，行有方向，为广大青年成长成才注入强大思想动力。 </w:t>
            </w: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坚持针对性与实效性相统一。针对疫情防控这一最大实际和思想政治教育规律、学生成长成才规律，合理选择符合要求、富有意义的活动形式，确保学生思想上受洗礼、学习上有收获、素质上有提升。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pacing w:line="480" w:lineRule="exact"/>
        <w:ind w:firstLine="560" w:firstLineChars="200"/>
        <w:jc w:val="right"/>
        <w:rPr>
          <w:rFonts w:hint="eastAsia" w:ascii="楷体" w:hAnsi="楷体" w:eastAsia="楷体" w:cs="楷体"/>
          <w:b w:val="0"/>
          <w:bCs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数码艺术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学院分团委</w:t>
      </w:r>
    </w:p>
    <w:p>
      <w:pPr>
        <w:jc w:val="right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二〇二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月二十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日</w:t>
      </w:r>
    </w:p>
    <w:bookmarkEnd w:id="0"/>
    <w:p>
      <w:pPr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pBdr>
          <w:between w:val="single" w:color="auto" w:sz="4" w:space="1"/>
        </w:pBdr>
        <w:jc w:val="right"/>
        <w:rPr>
          <w:rFonts w:asciiTheme="minorEastAsia" w:hAnsiTheme="minorEastAsia" w:eastAsiaTheme="minorEastAsia" w:cstheme="minorEastAsia"/>
          <w:sz w:val="28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F73"/>
    <w:rsid w:val="00030489"/>
    <w:rsid w:val="0003543E"/>
    <w:rsid w:val="00036FC3"/>
    <w:rsid w:val="00051FB4"/>
    <w:rsid w:val="00065729"/>
    <w:rsid w:val="00072226"/>
    <w:rsid w:val="0009674F"/>
    <w:rsid w:val="0009747E"/>
    <w:rsid w:val="000E7110"/>
    <w:rsid w:val="000E79C3"/>
    <w:rsid w:val="000F2551"/>
    <w:rsid w:val="000F6D45"/>
    <w:rsid w:val="001202F9"/>
    <w:rsid w:val="001204F4"/>
    <w:rsid w:val="00124AE9"/>
    <w:rsid w:val="0013364A"/>
    <w:rsid w:val="00146CE8"/>
    <w:rsid w:val="00172A27"/>
    <w:rsid w:val="001A45D8"/>
    <w:rsid w:val="001E6CF7"/>
    <w:rsid w:val="001E7379"/>
    <w:rsid w:val="00201C67"/>
    <w:rsid w:val="0021557C"/>
    <w:rsid w:val="00227573"/>
    <w:rsid w:val="002342A0"/>
    <w:rsid w:val="00236088"/>
    <w:rsid w:val="00257598"/>
    <w:rsid w:val="00267EA9"/>
    <w:rsid w:val="00270E3B"/>
    <w:rsid w:val="002A4387"/>
    <w:rsid w:val="002C2BD4"/>
    <w:rsid w:val="002E3495"/>
    <w:rsid w:val="002E48E1"/>
    <w:rsid w:val="00303CB2"/>
    <w:rsid w:val="0036131F"/>
    <w:rsid w:val="00365C53"/>
    <w:rsid w:val="00372CF4"/>
    <w:rsid w:val="003C7EC0"/>
    <w:rsid w:val="00410C0D"/>
    <w:rsid w:val="00426C93"/>
    <w:rsid w:val="0043659A"/>
    <w:rsid w:val="00441830"/>
    <w:rsid w:val="00462371"/>
    <w:rsid w:val="00484B16"/>
    <w:rsid w:val="00487ADB"/>
    <w:rsid w:val="00496971"/>
    <w:rsid w:val="004A385C"/>
    <w:rsid w:val="004C15D8"/>
    <w:rsid w:val="004E7B24"/>
    <w:rsid w:val="0052197B"/>
    <w:rsid w:val="00553058"/>
    <w:rsid w:val="00561400"/>
    <w:rsid w:val="0056355B"/>
    <w:rsid w:val="00581A76"/>
    <w:rsid w:val="005918A0"/>
    <w:rsid w:val="00593EF9"/>
    <w:rsid w:val="005B37E1"/>
    <w:rsid w:val="005B7A72"/>
    <w:rsid w:val="005F42EA"/>
    <w:rsid w:val="005F753A"/>
    <w:rsid w:val="00626111"/>
    <w:rsid w:val="00633A28"/>
    <w:rsid w:val="00650207"/>
    <w:rsid w:val="00654660"/>
    <w:rsid w:val="00683A69"/>
    <w:rsid w:val="00686921"/>
    <w:rsid w:val="006870DF"/>
    <w:rsid w:val="006B2A6A"/>
    <w:rsid w:val="006B2F5C"/>
    <w:rsid w:val="006B583F"/>
    <w:rsid w:val="006E1E9C"/>
    <w:rsid w:val="006E3D6A"/>
    <w:rsid w:val="006F6BE0"/>
    <w:rsid w:val="00700213"/>
    <w:rsid w:val="007368DD"/>
    <w:rsid w:val="0073724D"/>
    <w:rsid w:val="00760E8B"/>
    <w:rsid w:val="00787770"/>
    <w:rsid w:val="007A30B3"/>
    <w:rsid w:val="007C427F"/>
    <w:rsid w:val="007D60BA"/>
    <w:rsid w:val="00804A0D"/>
    <w:rsid w:val="00807926"/>
    <w:rsid w:val="00812C7D"/>
    <w:rsid w:val="00820CAA"/>
    <w:rsid w:val="008261BC"/>
    <w:rsid w:val="00836622"/>
    <w:rsid w:val="008469DC"/>
    <w:rsid w:val="008D667E"/>
    <w:rsid w:val="008E1D88"/>
    <w:rsid w:val="008E32FF"/>
    <w:rsid w:val="00904186"/>
    <w:rsid w:val="00950F0E"/>
    <w:rsid w:val="009718E1"/>
    <w:rsid w:val="00971959"/>
    <w:rsid w:val="009A1C5C"/>
    <w:rsid w:val="009A4D7E"/>
    <w:rsid w:val="009F0166"/>
    <w:rsid w:val="009F2F86"/>
    <w:rsid w:val="009F3D6B"/>
    <w:rsid w:val="00A01E69"/>
    <w:rsid w:val="00A2790B"/>
    <w:rsid w:val="00A3356C"/>
    <w:rsid w:val="00A472BC"/>
    <w:rsid w:val="00A47542"/>
    <w:rsid w:val="00A579D3"/>
    <w:rsid w:val="00A84DEE"/>
    <w:rsid w:val="00A86771"/>
    <w:rsid w:val="00A91F6F"/>
    <w:rsid w:val="00AA1CB7"/>
    <w:rsid w:val="00AA2476"/>
    <w:rsid w:val="00AA50AC"/>
    <w:rsid w:val="00AA6073"/>
    <w:rsid w:val="00B07F26"/>
    <w:rsid w:val="00B20F61"/>
    <w:rsid w:val="00B26A31"/>
    <w:rsid w:val="00B33C58"/>
    <w:rsid w:val="00B3553A"/>
    <w:rsid w:val="00B46801"/>
    <w:rsid w:val="00B5426A"/>
    <w:rsid w:val="00B60041"/>
    <w:rsid w:val="00B74E13"/>
    <w:rsid w:val="00B82CE9"/>
    <w:rsid w:val="00B97832"/>
    <w:rsid w:val="00BA4B6E"/>
    <w:rsid w:val="00BC0271"/>
    <w:rsid w:val="00BC0B76"/>
    <w:rsid w:val="00BD1E60"/>
    <w:rsid w:val="00C300DB"/>
    <w:rsid w:val="00C37498"/>
    <w:rsid w:val="00C518E9"/>
    <w:rsid w:val="00C63233"/>
    <w:rsid w:val="00C638B7"/>
    <w:rsid w:val="00C81612"/>
    <w:rsid w:val="00CB2624"/>
    <w:rsid w:val="00CC7125"/>
    <w:rsid w:val="00CD013F"/>
    <w:rsid w:val="00CD1616"/>
    <w:rsid w:val="00CE57B5"/>
    <w:rsid w:val="00D04BE6"/>
    <w:rsid w:val="00D05147"/>
    <w:rsid w:val="00D5133E"/>
    <w:rsid w:val="00D64245"/>
    <w:rsid w:val="00D760E6"/>
    <w:rsid w:val="00D77134"/>
    <w:rsid w:val="00D81477"/>
    <w:rsid w:val="00D8180D"/>
    <w:rsid w:val="00D81F63"/>
    <w:rsid w:val="00DB085A"/>
    <w:rsid w:val="00DC6E33"/>
    <w:rsid w:val="00DD0152"/>
    <w:rsid w:val="00DF11D3"/>
    <w:rsid w:val="00E15B38"/>
    <w:rsid w:val="00E22191"/>
    <w:rsid w:val="00E36086"/>
    <w:rsid w:val="00E43CDF"/>
    <w:rsid w:val="00E54A45"/>
    <w:rsid w:val="00EB0A8B"/>
    <w:rsid w:val="00EC3549"/>
    <w:rsid w:val="00EC550F"/>
    <w:rsid w:val="00EC7226"/>
    <w:rsid w:val="00ED07EF"/>
    <w:rsid w:val="00EE4DA5"/>
    <w:rsid w:val="00F036C9"/>
    <w:rsid w:val="00F05EB8"/>
    <w:rsid w:val="00F24D0C"/>
    <w:rsid w:val="00F27726"/>
    <w:rsid w:val="00F30677"/>
    <w:rsid w:val="00F30F86"/>
    <w:rsid w:val="00F44C45"/>
    <w:rsid w:val="00F53836"/>
    <w:rsid w:val="00F80945"/>
    <w:rsid w:val="00F80B74"/>
    <w:rsid w:val="00F86A2F"/>
    <w:rsid w:val="00FB5892"/>
    <w:rsid w:val="00FF0074"/>
    <w:rsid w:val="01253372"/>
    <w:rsid w:val="01FE2930"/>
    <w:rsid w:val="022655F4"/>
    <w:rsid w:val="02502671"/>
    <w:rsid w:val="0270686F"/>
    <w:rsid w:val="02921E6A"/>
    <w:rsid w:val="0297204E"/>
    <w:rsid w:val="02CE57FC"/>
    <w:rsid w:val="032F4AE5"/>
    <w:rsid w:val="03B50BBF"/>
    <w:rsid w:val="03B764DC"/>
    <w:rsid w:val="04106673"/>
    <w:rsid w:val="04A66578"/>
    <w:rsid w:val="06190FCC"/>
    <w:rsid w:val="06345E06"/>
    <w:rsid w:val="069F7723"/>
    <w:rsid w:val="06DF3FC3"/>
    <w:rsid w:val="06EC76ED"/>
    <w:rsid w:val="06FC4B75"/>
    <w:rsid w:val="07F25F78"/>
    <w:rsid w:val="086504F8"/>
    <w:rsid w:val="08A234FA"/>
    <w:rsid w:val="09060CCF"/>
    <w:rsid w:val="097F1A8E"/>
    <w:rsid w:val="09A8436F"/>
    <w:rsid w:val="09C15C02"/>
    <w:rsid w:val="0A860291"/>
    <w:rsid w:val="0A8615E7"/>
    <w:rsid w:val="0AE32599"/>
    <w:rsid w:val="0B065FC2"/>
    <w:rsid w:val="0B18026E"/>
    <w:rsid w:val="0B470389"/>
    <w:rsid w:val="0C851169"/>
    <w:rsid w:val="0D2B5BA2"/>
    <w:rsid w:val="0E1C7020"/>
    <w:rsid w:val="0E4704FD"/>
    <w:rsid w:val="0E5B4B15"/>
    <w:rsid w:val="0E792F4F"/>
    <w:rsid w:val="0ECE437F"/>
    <w:rsid w:val="0ED5461D"/>
    <w:rsid w:val="0F0B7F5A"/>
    <w:rsid w:val="0FBF4992"/>
    <w:rsid w:val="0FC169C8"/>
    <w:rsid w:val="0FFF56D6"/>
    <w:rsid w:val="10D426BF"/>
    <w:rsid w:val="11390774"/>
    <w:rsid w:val="113B4C65"/>
    <w:rsid w:val="11A7038D"/>
    <w:rsid w:val="11BF3057"/>
    <w:rsid w:val="12D75E54"/>
    <w:rsid w:val="12FC12B7"/>
    <w:rsid w:val="13460EBB"/>
    <w:rsid w:val="138E124B"/>
    <w:rsid w:val="13F36B0C"/>
    <w:rsid w:val="142C636E"/>
    <w:rsid w:val="14CD557A"/>
    <w:rsid w:val="154E1149"/>
    <w:rsid w:val="15656456"/>
    <w:rsid w:val="16435340"/>
    <w:rsid w:val="16B01AB1"/>
    <w:rsid w:val="171925E2"/>
    <w:rsid w:val="17587820"/>
    <w:rsid w:val="1772678E"/>
    <w:rsid w:val="17F80B09"/>
    <w:rsid w:val="18E5190D"/>
    <w:rsid w:val="19056615"/>
    <w:rsid w:val="1959513C"/>
    <w:rsid w:val="19C239FC"/>
    <w:rsid w:val="19ED66F3"/>
    <w:rsid w:val="19F45908"/>
    <w:rsid w:val="1A231FC1"/>
    <w:rsid w:val="1AA004D5"/>
    <w:rsid w:val="1AF76AD1"/>
    <w:rsid w:val="1B1A1616"/>
    <w:rsid w:val="1B230099"/>
    <w:rsid w:val="1B6603B7"/>
    <w:rsid w:val="1BAA4748"/>
    <w:rsid w:val="1BBD091F"/>
    <w:rsid w:val="1BD86802"/>
    <w:rsid w:val="1C856F63"/>
    <w:rsid w:val="1D3F35B6"/>
    <w:rsid w:val="1D423F69"/>
    <w:rsid w:val="1D4961E3"/>
    <w:rsid w:val="1D54665B"/>
    <w:rsid w:val="1D5E604F"/>
    <w:rsid w:val="1DC077DE"/>
    <w:rsid w:val="1DF46659"/>
    <w:rsid w:val="1E475628"/>
    <w:rsid w:val="1E786D7F"/>
    <w:rsid w:val="1E7D70D0"/>
    <w:rsid w:val="1EC7353D"/>
    <w:rsid w:val="1F2704B2"/>
    <w:rsid w:val="1F7D3F22"/>
    <w:rsid w:val="1FA0658E"/>
    <w:rsid w:val="200D34F7"/>
    <w:rsid w:val="20427645"/>
    <w:rsid w:val="20992FDD"/>
    <w:rsid w:val="20D038C2"/>
    <w:rsid w:val="215B7A1E"/>
    <w:rsid w:val="2337704A"/>
    <w:rsid w:val="234731C4"/>
    <w:rsid w:val="23492A98"/>
    <w:rsid w:val="23CD5478"/>
    <w:rsid w:val="2492221D"/>
    <w:rsid w:val="2527505B"/>
    <w:rsid w:val="252C02D5"/>
    <w:rsid w:val="25423C43"/>
    <w:rsid w:val="25436F22"/>
    <w:rsid w:val="259D531E"/>
    <w:rsid w:val="263E1E3C"/>
    <w:rsid w:val="26435EC5"/>
    <w:rsid w:val="26E90C81"/>
    <w:rsid w:val="271E5FEA"/>
    <w:rsid w:val="278A11E2"/>
    <w:rsid w:val="27B16E5E"/>
    <w:rsid w:val="28A4567C"/>
    <w:rsid w:val="28B766F6"/>
    <w:rsid w:val="28D01566"/>
    <w:rsid w:val="298C7815"/>
    <w:rsid w:val="29C4419A"/>
    <w:rsid w:val="2A0A5C45"/>
    <w:rsid w:val="2A1831C5"/>
    <w:rsid w:val="2A3C31B8"/>
    <w:rsid w:val="2BA03472"/>
    <w:rsid w:val="2D7F26B8"/>
    <w:rsid w:val="2D95786F"/>
    <w:rsid w:val="2DAF2D35"/>
    <w:rsid w:val="2ECB6A58"/>
    <w:rsid w:val="2ED95618"/>
    <w:rsid w:val="2F420CED"/>
    <w:rsid w:val="2F801BD8"/>
    <w:rsid w:val="2F943BAF"/>
    <w:rsid w:val="30C173FD"/>
    <w:rsid w:val="316B62D0"/>
    <w:rsid w:val="31717D80"/>
    <w:rsid w:val="31773BC0"/>
    <w:rsid w:val="317C04DD"/>
    <w:rsid w:val="32B83797"/>
    <w:rsid w:val="32D14858"/>
    <w:rsid w:val="333C6176"/>
    <w:rsid w:val="335409B9"/>
    <w:rsid w:val="33922361"/>
    <w:rsid w:val="34757B91"/>
    <w:rsid w:val="35461EDF"/>
    <w:rsid w:val="35986AE3"/>
    <w:rsid w:val="3615359A"/>
    <w:rsid w:val="366652B8"/>
    <w:rsid w:val="36811B2C"/>
    <w:rsid w:val="36DD557A"/>
    <w:rsid w:val="384A4956"/>
    <w:rsid w:val="387412E3"/>
    <w:rsid w:val="38B5393D"/>
    <w:rsid w:val="38EE5F58"/>
    <w:rsid w:val="394713D0"/>
    <w:rsid w:val="399C796E"/>
    <w:rsid w:val="39AE2234"/>
    <w:rsid w:val="39EB5FD6"/>
    <w:rsid w:val="3A3F1026"/>
    <w:rsid w:val="3C395948"/>
    <w:rsid w:val="3D566086"/>
    <w:rsid w:val="3DAB4624"/>
    <w:rsid w:val="3DFD6502"/>
    <w:rsid w:val="3E042325"/>
    <w:rsid w:val="3E3E0C63"/>
    <w:rsid w:val="3E8E35FE"/>
    <w:rsid w:val="3EDA4346"/>
    <w:rsid w:val="3F88629F"/>
    <w:rsid w:val="40D03FEB"/>
    <w:rsid w:val="40DC68A2"/>
    <w:rsid w:val="40ED0AAF"/>
    <w:rsid w:val="41523008"/>
    <w:rsid w:val="426E51C1"/>
    <w:rsid w:val="42A67168"/>
    <w:rsid w:val="43234C5C"/>
    <w:rsid w:val="43CF0940"/>
    <w:rsid w:val="44362C1F"/>
    <w:rsid w:val="44CA41F5"/>
    <w:rsid w:val="45244CBC"/>
    <w:rsid w:val="453273D9"/>
    <w:rsid w:val="458A4B1F"/>
    <w:rsid w:val="462D5F0B"/>
    <w:rsid w:val="463F6421"/>
    <w:rsid w:val="46911B59"/>
    <w:rsid w:val="46E110B6"/>
    <w:rsid w:val="47384869"/>
    <w:rsid w:val="477517FF"/>
    <w:rsid w:val="477737C9"/>
    <w:rsid w:val="47A67C0A"/>
    <w:rsid w:val="47B2035D"/>
    <w:rsid w:val="47F82802"/>
    <w:rsid w:val="48822425"/>
    <w:rsid w:val="48853CC3"/>
    <w:rsid w:val="488B2930"/>
    <w:rsid w:val="48A05E4C"/>
    <w:rsid w:val="4A1946C3"/>
    <w:rsid w:val="4A194C03"/>
    <w:rsid w:val="4A9F1FB3"/>
    <w:rsid w:val="4AC81EE0"/>
    <w:rsid w:val="4B5F07FC"/>
    <w:rsid w:val="4C1635B0"/>
    <w:rsid w:val="4CDE51FA"/>
    <w:rsid w:val="4CEE0089"/>
    <w:rsid w:val="4DDB7315"/>
    <w:rsid w:val="4E7411E5"/>
    <w:rsid w:val="4EA8104F"/>
    <w:rsid w:val="4F1D395D"/>
    <w:rsid w:val="4F271630"/>
    <w:rsid w:val="4F2C30EB"/>
    <w:rsid w:val="4F304989"/>
    <w:rsid w:val="4F6A47C2"/>
    <w:rsid w:val="4FF0236A"/>
    <w:rsid w:val="50970A38"/>
    <w:rsid w:val="50A736C1"/>
    <w:rsid w:val="50AD025B"/>
    <w:rsid w:val="50F2413F"/>
    <w:rsid w:val="510F0E13"/>
    <w:rsid w:val="51252C6F"/>
    <w:rsid w:val="514135E6"/>
    <w:rsid w:val="519C4558"/>
    <w:rsid w:val="523A78CD"/>
    <w:rsid w:val="52F061DD"/>
    <w:rsid w:val="530A54F1"/>
    <w:rsid w:val="531C67E4"/>
    <w:rsid w:val="536F31CD"/>
    <w:rsid w:val="53820528"/>
    <w:rsid w:val="541D3BEB"/>
    <w:rsid w:val="544B7B6F"/>
    <w:rsid w:val="54AF1528"/>
    <w:rsid w:val="55621C71"/>
    <w:rsid w:val="559400DB"/>
    <w:rsid w:val="55D41DE6"/>
    <w:rsid w:val="55E22755"/>
    <w:rsid w:val="55F66200"/>
    <w:rsid w:val="56905D0D"/>
    <w:rsid w:val="570A5ABF"/>
    <w:rsid w:val="57DD31D4"/>
    <w:rsid w:val="589A766C"/>
    <w:rsid w:val="590D1897"/>
    <w:rsid w:val="592F1DF0"/>
    <w:rsid w:val="5A0E3B19"/>
    <w:rsid w:val="5A9A07E3"/>
    <w:rsid w:val="5AD52888"/>
    <w:rsid w:val="5BBD57F6"/>
    <w:rsid w:val="5BF64864"/>
    <w:rsid w:val="5CA97B29"/>
    <w:rsid w:val="5CB96413"/>
    <w:rsid w:val="5D091D2B"/>
    <w:rsid w:val="5D6D5B77"/>
    <w:rsid w:val="5D852344"/>
    <w:rsid w:val="5DEC42C7"/>
    <w:rsid w:val="5E5B12F6"/>
    <w:rsid w:val="5F015B56"/>
    <w:rsid w:val="5F223BC2"/>
    <w:rsid w:val="5F6B42B4"/>
    <w:rsid w:val="609820D2"/>
    <w:rsid w:val="61BA613A"/>
    <w:rsid w:val="61DC62AA"/>
    <w:rsid w:val="621023F8"/>
    <w:rsid w:val="62373E29"/>
    <w:rsid w:val="62403F0A"/>
    <w:rsid w:val="625B7B17"/>
    <w:rsid w:val="6279293E"/>
    <w:rsid w:val="62BB2364"/>
    <w:rsid w:val="62D60F4C"/>
    <w:rsid w:val="643E0066"/>
    <w:rsid w:val="658C4111"/>
    <w:rsid w:val="66466658"/>
    <w:rsid w:val="66852F63"/>
    <w:rsid w:val="669768DC"/>
    <w:rsid w:val="669F7624"/>
    <w:rsid w:val="6712481A"/>
    <w:rsid w:val="67BA6E31"/>
    <w:rsid w:val="67F43CE0"/>
    <w:rsid w:val="68541290"/>
    <w:rsid w:val="68664B20"/>
    <w:rsid w:val="686879E8"/>
    <w:rsid w:val="68AD09A1"/>
    <w:rsid w:val="68B440C4"/>
    <w:rsid w:val="69517AA2"/>
    <w:rsid w:val="69EA32AA"/>
    <w:rsid w:val="6A7554EE"/>
    <w:rsid w:val="6AD01E2C"/>
    <w:rsid w:val="6B756F24"/>
    <w:rsid w:val="6E83227E"/>
    <w:rsid w:val="6EF07839"/>
    <w:rsid w:val="6F5643C3"/>
    <w:rsid w:val="6FAA5C3A"/>
    <w:rsid w:val="70747E53"/>
    <w:rsid w:val="70DC0075"/>
    <w:rsid w:val="713954C7"/>
    <w:rsid w:val="71844269"/>
    <w:rsid w:val="719B7899"/>
    <w:rsid w:val="71C64881"/>
    <w:rsid w:val="72D761B3"/>
    <w:rsid w:val="733F2B3D"/>
    <w:rsid w:val="7370719A"/>
    <w:rsid w:val="73A3678C"/>
    <w:rsid w:val="742064CB"/>
    <w:rsid w:val="742D6E39"/>
    <w:rsid w:val="74C27582"/>
    <w:rsid w:val="75426049"/>
    <w:rsid w:val="75E63744"/>
    <w:rsid w:val="76361484"/>
    <w:rsid w:val="766C7CBE"/>
    <w:rsid w:val="784F55D0"/>
    <w:rsid w:val="79297BCF"/>
    <w:rsid w:val="79552B2F"/>
    <w:rsid w:val="7A304F8E"/>
    <w:rsid w:val="7A401675"/>
    <w:rsid w:val="7A644B7F"/>
    <w:rsid w:val="7B3E36DA"/>
    <w:rsid w:val="7B5B5C96"/>
    <w:rsid w:val="7C296138"/>
    <w:rsid w:val="7C321491"/>
    <w:rsid w:val="7C501917"/>
    <w:rsid w:val="7C603DE3"/>
    <w:rsid w:val="7C8D3682"/>
    <w:rsid w:val="7CEA7F18"/>
    <w:rsid w:val="7D0D15B6"/>
    <w:rsid w:val="7D2A2168"/>
    <w:rsid w:val="7D654ABB"/>
    <w:rsid w:val="7F0864D9"/>
    <w:rsid w:val="7F1B445E"/>
    <w:rsid w:val="7F5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6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20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脚 Char"/>
    <w:qFormat/>
    <w:locked/>
    <w:uiPriority w:val="0"/>
    <w:rPr>
      <w:kern w:val="2"/>
      <w:sz w:val="18"/>
    </w:rPr>
  </w:style>
  <w:style w:type="character" w:customStyle="1" w:styleId="14">
    <w:name w:val="批注框文本 Char"/>
    <w:qFormat/>
    <w:locked/>
    <w:uiPriority w:val="0"/>
    <w:rPr>
      <w:kern w:val="2"/>
      <w:sz w:val="18"/>
    </w:rPr>
  </w:style>
  <w:style w:type="character" w:customStyle="1" w:styleId="15">
    <w:name w:val="页眉 Char"/>
    <w:qFormat/>
    <w:locked/>
    <w:uiPriority w:val="0"/>
    <w:rPr>
      <w:kern w:val="2"/>
      <w:sz w:val="18"/>
    </w:rPr>
  </w:style>
  <w:style w:type="character" w:customStyle="1" w:styleId="16">
    <w:name w:val="页眉 字符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0"/>
      <w:szCs w:val="0"/>
    </w:rPr>
  </w:style>
  <w:style w:type="character" w:customStyle="1" w:styleId="18">
    <w:name w:val="页脚 字符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日期 字符"/>
    <w:basedOn w:val="11"/>
    <w:link w:val="4"/>
    <w:semiHidden/>
    <w:qFormat/>
    <w:uiPriority w:val="99"/>
    <w:rPr>
      <w:kern w:val="2"/>
      <w:sz w:val="21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南京信息职业技术学院</Company>
  <Pages>6</Pages>
  <Words>465</Words>
  <Characters>2651</Characters>
  <Lines>22</Lines>
  <Paragraphs>6</Paragraphs>
  <TotalTime>5</TotalTime>
  <ScaleCrop>false</ScaleCrop>
  <LinksUpToDate>false</LinksUpToDate>
  <CharactersWithSpaces>3110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2020-09-25T04:46:00Z</dcterms:created>
  <dc:creator>刘可</dc:creator>
  <cp:lastModifiedBy>青宇</cp:lastModifiedBy>
  <cp:lastPrinted>2017-10-17T06:28:00Z</cp:lastPrinted>
  <dcterms:modified xsi:type="dcterms:W3CDTF">2022-03-28T06:53:08Z</dcterms:modified>
  <dc:title>信服学字［2014］7号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CAFB4734FA9B489E80544A3F700D9F54</vt:lpwstr>
  </property>
</Properties>
</file>